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214F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……………………………………….</w:t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  <w:t>…………..dn. .........</w:t>
      </w:r>
    </w:p>
    <w:p w14:paraId="69C890EA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4E6C4A35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………………………………………</w:t>
      </w:r>
    </w:p>
    <w:p w14:paraId="2B67ADFE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438AC1D7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……………………………………….</w:t>
      </w:r>
    </w:p>
    <w:p w14:paraId="3D3B2368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20CA1F81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05275FB9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528FF71A" w14:textId="77777777" w:rsidR="005B0D23" w:rsidRPr="004C0411" w:rsidRDefault="00676A9A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5B0D23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  <w:t>………………….  Kuratorium Oświaty</w:t>
      </w:r>
    </w:p>
    <w:p w14:paraId="78077171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5097E373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  <w:t>w ……………………………………………</w:t>
      </w:r>
    </w:p>
    <w:p w14:paraId="6DFDA617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36D9AF1A" w14:textId="77777777" w:rsidR="005B0D23" w:rsidRDefault="00676A9A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ab/>
      </w:r>
      <w:r w:rsidR="005B0D23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przy ul. ……………………………………..</w:t>
      </w:r>
    </w:p>
    <w:p w14:paraId="581F3DE7" w14:textId="77777777" w:rsidR="004C0411" w:rsidRDefault="004C0411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4196AF5E" w14:textId="77777777" w:rsidR="004C0411" w:rsidRPr="004C0411" w:rsidRDefault="004C0411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4CD28AEE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4428A7E0" w14:textId="77777777" w:rsidR="00676A9A" w:rsidRPr="004C0411" w:rsidRDefault="00676A9A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66BD06ED" w14:textId="77777777" w:rsidR="003A086C" w:rsidRPr="004C0411" w:rsidRDefault="003A086C" w:rsidP="004C0411">
      <w:pPr>
        <w:spacing w:line="276" w:lineRule="auto"/>
        <w:jc w:val="center"/>
        <w:rPr>
          <w:rFonts w:asciiTheme="minorHAnsi" w:eastAsia="Lato" w:hAnsiTheme="minorHAnsi" w:cstheme="minorHAnsi"/>
          <w:b/>
          <w:bCs/>
          <w:sz w:val="24"/>
          <w:szCs w:val="24"/>
        </w:rPr>
      </w:pPr>
      <w:r w:rsidRPr="004C0411">
        <w:rPr>
          <w:rFonts w:asciiTheme="minorHAnsi" w:eastAsia="Lato" w:hAnsiTheme="minorHAnsi" w:cstheme="minorHAnsi"/>
          <w:b/>
          <w:bCs/>
          <w:sz w:val="24"/>
          <w:szCs w:val="24"/>
        </w:rPr>
        <w:t>SKARGA NA DZIAŁANIA DYREKTORA SZKOŁY …………………………………………………………….</w:t>
      </w:r>
    </w:p>
    <w:p w14:paraId="7CBFA808" w14:textId="77777777" w:rsidR="003A086C" w:rsidRPr="004C0411" w:rsidRDefault="003A086C" w:rsidP="004C0411">
      <w:pPr>
        <w:spacing w:line="276" w:lineRule="auto"/>
        <w:jc w:val="center"/>
        <w:rPr>
          <w:rFonts w:asciiTheme="minorHAnsi" w:eastAsia="Lato" w:hAnsiTheme="minorHAnsi" w:cstheme="minorHAnsi"/>
          <w:b/>
          <w:bCs/>
          <w:sz w:val="24"/>
          <w:szCs w:val="24"/>
        </w:rPr>
      </w:pPr>
    </w:p>
    <w:p w14:paraId="5F9E375C" w14:textId="77777777" w:rsidR="003A086C" w:rsidRPr="004C0411" w:rsidRDefault="003A086C" w:rsidP="004C0411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53BEB962" w14:textId="77777777" w:rsidR="005B0D23" w:rsidRPr="004C0411" w:rsidRDefault="005B0D23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Szanowna Pani</w:t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 xml:space="preserve"> Kurator</w:t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/</w:t>
      </w:r>
      <w:r w:rsidR="00933F47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 xml:space="preserve"> Szanowny </w:t>
      </w:r>
      <w:r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Panie</w:t>
      </w:r>
      <w:r w:rsidR="003A086C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 xml:space="preserve"> Kuratorze</w:t>
      </w:r>
      <w:r w:rsidR="00C72C1D" w:rsidRPr="004C0411"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  <w:t>,</w:t>
      </w:r>
    </w:p>
    <w:p w14:paraId="56DAD332" w14:textId="77777777" w:rsidR="003A086C" w:rsidRPr="004C0411" w:rsidRDefault="003A086C" w:rsidP="004C0411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23E502E7" w14:textId="2F6AA0DC" w:rsidR="003A086C" w:rsidRPr="004C0411" w:rsidRDefault="003A086C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11">
        <w:rPr>
          <w:rFonts w:asciiTheme="minorHAnsi" w:hAnsiTheme="minorHAnsi" w:cstheme="minorHAnsi"/>
          <w:sz w:val="24"/>
          <w:szCs w:val="24"/>
        </w:rPr>
        <w:t>Wnoszę o interwencję w opisanej poniżej sprawie i podjęcie odpowiednich środków nadzorczych</w:t>
      </w:r>
      <w:r w:rsidR="00321A03">
        <w:rPr>
          <w:rFonts w:asciiTheme="minorHAnsi" w:hAnsiTheme="minorHAnsi" w:cstheme="minorHAnsi"/>
          <w:sz w:val="24"/>
          <w:szCs w:val="24"/>
        </w:rPr>
        <w:t xml:space="preserve"> wobec</w:t>
      </w:r>
      <w:r w:rsidRPr="004C0411">
        <w:rPr>
          <w:rFonts w:asciiTheme="minorHAnsi" w:hAnsiTheme="minorHAnsi" w:cstheme="minorHAnsi"/>
          <w:sz w:val="24"/>
          <w:szCs w:val="24"/>
        </w:rPr>
        <w:t xml:space="preserve"> nieprawidłowości </w:t>
      </w:r>
      <w:r w:rsidR="00C70074">
        <w:rPr>
          <w:rFonts w:asciiTheme="minorHAnsi" w:hAnsiTheme="minorHAnsi" w:cstheme="minorHAnsi"/>
          <w:sz w:val="24"/>
          <w:szCs w:val="24"/>
        </w:rPr>
        <w:t xml:space="preserve">i </w:t>
      </w:r>
      <w:r w:rsidR="00C70074" w:rsidRPr="004C0411">
        <w:rPr>
          <w:rFonts w:asciiTheme="minorHAnsi" w:hAnsiTheme="minorHAnsi" w:cstheme="minorHAnsi"/>
          <w:sz w:val="24"/>
          <w:szCs w:val="24"/>
        </w:rPr>
        <w:t>nieprzestrzegani</w:t>
      </w:r>
      <w:r w:rsidR="00C70074">
        <w:rPr>
          <w:rFonts w:asciiTheme="minorHAnsi" w:hAnsiTheme="minorHAnsi" w:cstheme="minorHAnsi"/>
          <w:sz w:val="24"/>
          <w:szCs w:val="24"/>
        </w:rPr>
        <w:t>a</w:t>
      </w:r>
      <w:r w:rsidR="00C70074" w:rsidRPr="004C0411">
        <w:rPr>
          <w:rFonts w:asciiTheme="minorHAnsi" w:hAnsiTheme="minorHAnsi" w:cstheme="minorHAnsi"/>
          <w:sz w:val="24"/>
          <w:szCs w:val="24"/>
        </w:rPr>
        <w:t xml:space="preserve"> prawa oświatowego </w:t>
      </w:r>
      <w:r w:rsidRPr="004C0411">
        <w:rPr>
          <w:rFonts w:asciiTheme="minorHAnsi" w:hAnsiTheme="minorHAnsi" w:cstheme="minorHAnsi"/>
          <w:sz w:val="24"/>
          <w:szCs w:val="24"/>
        </w:rPr>
        <w:t>występując</w:t>
      </w:r>
      <w:r w:rsidR="00321A03">
        <w:rPr>
          <w:rFonts w:asciiTheme="minorHAnsi" w:hAnsiTheme="minorHAnsi" w:cstheme="minorHAnsi"/>
          <w:sz w:val="24"/>
          <w:szCs w:val="24"/>
        </w:rPr>
        <w:t>ych</w:t>
      </w:r>
      <w:r w:rsidRPr="004C0411">
        <w:rPr>
          <w:rFonts w:asciiTheme="minorHAnsi" w:hAnsiTheme="minorHAnsi" w:cstheme="minorHAnsi"/>
          <w:sz w:val="24"/>
          <w:szCs w:val="24"/>
        </w:rPr>
        <w:t xml:space="preserve"> w </w:t>
      </w:r>
      <w:r w:rsidR="00321A03">
        <w:rPr>
          <w:rFonts w:asciiTheme="minorHAnsi" w:hAnsiTheme="minorHAnsi" w:cstheme="minorHAnsi"/>
          <w:sz w:val="24"/>
          <w:szCs w:val="24"/>
        </w:rPr>
        <w:t>s</w:t>
      </w:r>
      <w:r w:rsidR="004C0411">
        <w:rPr>
          <w:rFonts w:asciiTheme="minorHAnsi" w:hAnsiTheme="minorHAnsi" w:cstheme="minorHAnsi"/>
          <w:sz w:val="24"/>
          <w:szCs w:val="24"/>
        </w:rPr>
        <w:t xml:space="preserve">zkole </w:t>
      </w:r>
      <w:r w:rsidRPr="004C0411">
        <w:rPr>
          <w:rFonts w:asciiTheme="minorHAnsi" w:hAnsiTheme="minorHAnsi" w:cstheme="minorHAnsi"/>
          <w:sz w:val="24"/>
          <w:szCs w:val="24"/>
        </w:rPr>
        <w:t>………………………… przy ul. …………………………</w:t>
      </w:r>
      <w:r w:rsidR="004C0411">
        <w:rPr>
          <w:rFonts w:asciiTheme="minorHAnsi" w:hAnsiTheme="minorHAnsi" w:cstheme="minorHAnsi"/>
          <w:sz w:val="24"/>
          <w:szCs w:val="24"/>
        </w:rPr>
        <w:t>……</w:t>
      </w:r>
      <w:r w:rsidRPr="004C0411">
        <w:rPr>
          <w:rFonts w:asciiTheme="minorHAnsi" w:hAnsiTheme="minorHAnsi" w:cstheme="minorHAnsi"/>
          <w:sz w:val="24"/>
          <w:szCs w:val="24"/>
        </w:rPr>
        <w:t xml:space="preserve">……. </w:t>
      </w:r>
      <w:r w:rsidR="00C70074">
        <w:rPr>
          <w:rFonts w:asciiTheme="minorHAnsi" w:hAnsiTheme="minorHAnsi" w:cstheme="minorHAnsi"/>
          <w:sz w:val="24"/>
          <w:szCs w:val="24"/>
        </w:rPr>
        <w:t xml:space="preserve">Nieprawidłowości </w:t>
      </w:r>
      <w:r w:rsidRPr="004C0411">
        <w:rPr>
          <w:rFonts w:asciiTheme="minorHAnsi" w:hAnsiTheme="minorHAnsi" w:cstheme="minorHAnsi"/>
          <w:sz w:val="24"/>
          <w:szCs w:val="24"/>
        </w:rPr>
        <w:t>skutkują dyskryminacją rodziców oraz uczniów i uczennic</w:t>
      </w:r>
      <w:r w:rsidR="004C0411">
        <w:rPr>
          <w:rFonts w:asciiTheme="minorHAnsi" w:hAnsiTheme="minorHAnsi" w:cstheme="minorHAnsi"/>
          <w:sz w:val="24"/>
          <w:szCs w:val="24"/>
        </w:rPr>
        <w:t xml:space="preserve"> nie</w:t>
      </w:r>
      <w:r w:rsidRPr="004C0411">
        <w:rPr>
          <w:rFonts w:asciiTheme="minorHAnsi" w:hAnsiTheme="minorHAnsi" w:cstheme="minorHAnsi"/>
          <w:sz w:val="24"/>
          <w:szCs w:val="24"/>
        </w:rPr>
        <w:t>wierzących lub należących do mniejszości wyznaniowych</w:t>
      </w:r>
      <w:r w:rsidR="00C70074">
        <w:rPr>
          <w:rFonts w:asciiTheme="minorHAnsi" w:hAnsiTheme="minorHAnsi" w:cstheme="minorHAnsi"/>
          <w:sz w:val="24"/>
          <w:szCs w:val="24"/>
        </w:rPr>
        <w:t>.</w:t>
      </w:r>
    </w:p>
    <w:p w14:paraId="23AD1450" w14:textId="77777777" w:rsidR="003A086C" w:rsidRPr="004C0411" w:rsidRDefault="003A086C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F103F9" w14:textId="1B2831F4" w:rsidR="003A086C" w:rsidRPr="004C0411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</w:pPr>
      <w:r w:rsidRPr="004C0411">
        <w:rPr>
          <w:rFonts w:asciiTheme="minorHAnsi" w:hAnsiTheme="minorHAnsi" w:cstheme="minorHAnsi"/>
          <w:b/>
          <w:bCs/>
          <w:sz w:val="24"/>
          <w:szCs w:val="24"/>
        </w:rPr>
        <w:t xml:space="preserve">Plan zajęć mojego dziecka został ułożony w taki sposób, że lekcja religii umieszczona jest pomiędzy zajęciami obowiązkowymi, </w:t>
      </w:r>
      <w:r w:rsidR="00C70074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4C0411">
        <w:rPr>
          <w:rFonts w:asciiTheme="minorHAnsi" w:hAnsiTheme="minorHAnsi" w:cstheme="minorHAnsi"/>
          <w:b/>
          <w:bCs/>
          <w:sz w:val="24"/>
          <w:szCs w:val="24"/>
        </w:rPr>
        <w:t>nie jako pierwsza lub ostatnia godzina lekcyjna.</w:t>
      </w:r>
    </w:p>
    <w:p w14:paraId="5632492A" w14:textId="77777777" w:rsidR="005B0D23" w:rsidRPr="004C0411" w:rsidRDefault="005B0D23" w:rsidP="004C0411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</w:rPr>
      </w:pPr>
    </w:p>
    <w:p w14:paraId="622DA4B3" w14:textId="50E060B7" w:rsidR="003A086C" w:rsidRPr="003A086C" w:rsidRDefault="004C0411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Jest to działanie niezgodne z zapisami</w:t>
      </w:r>
      <w:r w:rsidR="003A086C" w:rsidRPr="004C041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Rozporządzeni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</w:t>
      </w:r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Ministra Edukacji Narodowej z dnia 14 kwietnia 1992 r. w sprawie warunków i sposobu organizowania nauki religii w publicznych przedszkolach i szkołach (</w:t>
      </w:r>
      <w:proofErr w:type="spellStart"/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t.j</w:t>
      </w:r>
      <w:proofErr w:type="spellEnd"/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. Dz. U. z 2020 r. poz. 983 z </w:t>
      </w:r>
      <w:proofErr w:type="spellStart"/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późn</w:t>
      </w:r>
      <w:proofErr w:type="spellEnd"/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. zm.)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, w </w:t>
      </w:r>
      <w:r w:rsidRPr="00C70074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którym § 8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z</w:t>
      </w:r>
      <w:r w:rsidRPr="004C0411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dniem 1 września 2025 r</w:t>
      </w: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uzyskał następujące brzmienie: </w:t>
      </w:r>
      <w:r w:rsidR="003A086C" w:rsidRPr="003A086C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</w:rPr>
        <w:t xml:space="preserve">Nauka religii w przedszkolach odbywa się w wymiarze dwóch zajęć przedszkolnych tygodniowo, a w szkołach - </w:t>
      </w:r>
      <w:r w:rsidR="003A086C" w:rsidRPr="00D97DD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shd w:val="clear" w:color="auto" w:fill="FFFFFF"/>
        </w:rPr>
        <w:t xml:space="preserve">w wymiarze jednej godziny </w:t>
      </w:r>
      <w:r w:rsidR="003A086C" w:rsidRPr="00D97DD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shd w:val="clear" w:color="auto" w:fill="FFFFFF"/>
        </w:rPr>
        <w:lastRenderedPageBreak/>
        <w:t>lekcyjnej tygodniowo</w:t>
      </w:r>
      <w:r w:rsidR="003A086C" w:rsidRPr="003A086C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</w:rPr>
        <w:t>.</w:t>
      </w:r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Zmieniające rozporządzenie wprowadza również §8a do wspomnianego rozporządzenia, zgodnie z którym </w:t>
      </w:r>
      <w:r w:rsidR="003A086C" w:rsidRPr="00D97DD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u w:val="single"/>
          <w:shd w:val="clear" w:color="auto" w:fill="FFFFFF"/>
        </w:rPr>
        <w:t>nauka religii lub etyki jest organizowana bezpośrednio przed rozpoczęciem obowiązkowych zajęć edukacyjnych, o których mowa w art. 109 ust. 1 pkt 1 ustawy z dnia 14 grudnia 2016 r. - Prawo oświatowe, przewidzianych dla ucznia w danym dniu albo bezpośrednio po zakończeniu tych zajęć</w:t>
      </w:r>
      <w:r w:rsidR="003A086C"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.  Ust. 2 wspomnianego dodanego §8a rozporządzenia wprowadza wyjątek umożliwiający organizację zajęć religii lub etyki w trakcie lekcji (w środku dnia), ale tylko 1. w przypadku szkół podstawowych i 2. gdy według stanu na dzień 15 września danego roku szkolnego, uczestniczą w religii lub etyki wszyscy uczniowie danego oddziału</w:t>
      </w:r>
      <w:r w:rsidR="00682A9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 nie dotyczy to</w:t>
      </w:r>
      <w:r w:rsidR="00D97D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klas</w:t>
      </w:r>
      <w:r w:rsidR="00682A9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y</w:t>
      </w:r>
      <w:r w:rsidR="00D97DD6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mojego dziecka, a tym samym nie ma podstaw do wprowadzenia wyjątku.</w:t>
      </w:r>
    </w:p>
    <w:p w14:paraId="0C145C12" w14:textId="77777777" w:rsidR="003A086C" w:rsidRPr="004C0411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</w:pP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br/>
      </w:r>
      <w:r w:rsidRPr="003A086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Powyższe oznacza, że w przypadku szkół ponadpodstawowych </w:t>
      </w:r>
      <w:r w:rsidRPr="00682A9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>lekcja religii lub etyki musi być  zawsze organizowana przed lub po zajęciach szkolnych, niezależnie od liczby zapisanych osób W przypadku szkół podstawowych, jeśli nie wszyscy uczniowie</w:t>
      </w:r>
      <w:r w:rsidRPr="003A086C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  <w:t xml:space="preserve"> danego oddziału uczęszczają na lekcje religii lub etyki muszą być one organizowane również na początku lub na końcu zajęć szkolnych. </w:t>
      </w:r>
    </w:p>
    <w:p w14:paraId="041CC761" w14:textId="77777777" w:rsidR="003A086C" w:rsidRPr="004C0411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</w:rPr>
      </w:pPr>
    </w:p>
    <w:p w14:paraId="5F19877D" w14:textId="77777777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Wojewódzki Kurator Oświaty wykonuje w imieniu wojewody zadania w zakresie oświaty, wynikające z regulacji ustawowych (vide ustawa Prawo oświatowe, ustawa o systemie oświaty, stosowne rozporządzenia). Kurator wobec szkół posiada uprawnienia nie tylko koordynacyjne, ale również nadzorcze i władcze, a jego działania powinny zmierzać do wdrażania </w:t>
      </w:r>
      <w:r w:rsidRPr="00682A9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polityki oświatowej państwa</w:t>
      </w: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, w tym również przestrzegania przez szkoły regulacji dotyczących organizacji edukacji  wynikających z odpowiednich rozporządzeń (w tym regulujących wymiar i umiejscowienie w planie lekcji religii i etyki). </w:t>
      </w:r>
    </w:p>
    <w:p w14:paraId="716FA98A" w14:textId="77777777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14:paraId="63C7F8E2" w14:textId="71F60E25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Art. 51 ust. 1 pkt 5 ustawy z dnia 14 grudnia 2016 r. - Prawo oświatowe (</w:t>
      </w:r>
      <w:proofErr w:type="spellStart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t.j</w:t>
      </w:r>
      <w:proofErr w:type="spellEnd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. Dz. U. z 2025 r. poz. 1043)</w:t>
      </w:r>
      <w:r w:rsidR="00682A9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stanowi</w:t>
      </w: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:</w:t>
      </w:r>
      <w:r w:rsidRPr="003A086C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</w:rPr>
        <w:t xml:space="preserve"> Kurator oświaty, w imieniu wojewody, wykonuje zadania i kompetencje w zakresie oświaty określone w ustawie i przepisach odrębnych na obszarze województwa, a w szczególności: realizuje politykę oświatową państwa, a także współdziała z organami jednostek samorządu terytorialnego w tworzeniu i realizowaniu odpowiednio regionalnej i lokalnej polityki oświatowej, zgodnych z polityką oświatową państw.</w:t>
      </w:r>
    </w:p>
    <w:p w14:paraId="09A3E9B8" w14:textId="77777777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14:paraId="7049F5BB" w14:textId="72F7C76B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lastRenderedPageBreak/>
        <w:t>Art. 31 ust. 1 pkt 6 ustawy z dnia 7 września 1991 r. o systemie oświaty (</w:t>
      </w:r>
      <w:proofErr w:type="spellStart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t.j</w:t>
      </w:r>
      <w:proofErr w:type="spellEnd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. Dz. U. z 2016 r. poz. 1943 z </w:t>
      </w:r>
      <w:proofErr w:type="spellStart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późn</w:t>
      </w:r>
      <w:proofErr w:type="spellEnd"/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. zm.)</w:t>
      </w:r>
      <w:r w:rsidR="00682A9A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stanowi:</w:t>
      </w: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</w:t>
      </w:r>
      <w:r w:rsidRPr="003A086C">
        <w:rPr>
          <w:rFonts w:asciiTheme="minorHAnsi" w:eastAsia="Times New Roman" w:hAnsiTheme="minorHAnsi" w:cstheme="minorHAnsi"/>
          <w:i/>
          <w:iCs/>
          <w:sz w:val="24"/>
          <w:szCs w:val="24"/>
          <w:shd w:val="clear" w:color="auto" w:fill="FFFFFF"/>
        </w:rPr>
        <w:t>Kurator oświaty, w imieniu wojewody, wykonuje zadania i kompetencje w zakresie oświaty określone w ustawie i przepisach odrębnych na obszarze województwa, a w szczególności: realizuje politykę oświatową państwa, a także współdziała z organami jednostek samorządu terytorialnego w tworzeniu i realizowaniu odpowiednio regionalnej i lokalnej polityki oświatowej, zgodnych z polityką oświatową państwa</w:t>
      </w:r>
      <w:r w:rsidRPr="003A086C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;</w:t>
      </w:r>
    </w:p>
    <w:p w14:paraId="6065087C" w14:textId="77777777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14:paraId="1F035923" w14:textId="509C1CC2" w:rsidR="003A086C" w:rsidRPr="004C0411" w:rsidRDefault="003A086C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11">
        <w:rPr>
          <w:rFonts w:asciiTheme="minorHAnsi" w:hAnsiTheme="minorHAnsi" w:cstheme="minorHAnsi"/>
          <w:sz w:val="24"/>
          <w:szCs w:val="24"/>
        </w:rPr>
        <w:t>W związku z tym wnos</w:t>
      </w:r>
      <w:r w:rsidR="00682A9A">
        <w:rPr>
          <w:rFonts w:asciiTheme="minorHAnsi" w:hAnsiTheme="minorHAnsi" w:cstheme="minorHAnsi"/>
          <w:sz w:val="24"/>
          <w:szCs w:val="24"/>
        </w:rPr>
        <w:t>zę</w:t>
      </w:r>
      <w:r w:rsidRPr="004C0411">
        <w:rPr>
          <w:rFonts w:asciiTheme="minorHAnsi" w:hAnsiTheme="minorHAnsi" w:cstheme="minorHAnsi"/>
          <w:sz w:val="24"/>
          <w:szCs w:val="24"/>
        </w:rPr>
        <w:t xml:space="preserve"> jak wyżej</w:t>
      </w:r>
      <w:r w:rsidR="004C0411">
        <w:rPr>
          <w:rFonts w:asciiTheme="minorHAnsi" w:hAnsiTheme="minorHAnsi" w:cstheme="minorHAnsi"/>
          <w:sz w:val="24"/>
          <w:szCs w:val="24"/>
        </w:rPr>
        <w:t xml:space="preserve"> i </w:t>
      </w:r>
      <w:r w:rsidRPr="004C0411">
        <w:rPr>
          <w:rFonts w:asciiTheme="minorHAnsi" w:hAnsiTheme="minorHAnsi" w:cstheme="minorHAnsi"/>
          <w:sz w:val="24"/>
          <w:szCs w:val="24"/>
        </w:rPr>
        <w:t>pros</w:t>
      </w:r>
      <w:r w:rsidR="00682A9A">
        <w:rPr>
          <w:rFonts w:asciiTheme="minorHAnsi" w:hAnsiTheme="minorHAnsi" w:cstheme="minorHAnsi"/>
          <w:sz w:val="24"/>
          <w:szCs w:val="24"/>
        </w:rPr>
        <w:t>zę</w:t>
      </w:r>
      <w:r w:rsidRPr="004C0411">
        <w:rPr>
          <w:rFonts w:asciiTheme="minorHAnsi" w:hAnsiTheme="minorHAnsi" w:cstheme="minorHAnsi"/>
          <w:sz w:val="24"/>
          <w:szCs w:val="24"/>
        </w:rPr>
        <w:t xml:space="preserve"> o udzielenie odpowiedzi z zachowaniem formy pisemnej.</w:t>
      </w:r>
    </w:p>
    <w:p w14:paraId="5E7F5041" w14:textId="77777777" w:rsidR="003A086C" w:rsidRPr="004C0411" w:rsidRDefault="003A086C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36C4D3" w14:textId="77777777" w:rsidR="003A086C" w:rsidRPr="003A086C" w:rsidRDefault="003A086C" w:rsidP="004C0411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14:paraId="3129AC1E" w14:textId="77777777" w:rsidR="00265F7D" w:rsidRPr="004C0411" w:rsidRDefault="00265F7D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11">
        <w:rPr>
          <w:rFonts w:asciiTheme="minorHAnsi" w:hAnsiTheme="minorHAnsi" w:cstheme="minorHAnsi"/>
          <w:sz w:val="24"/>
          <w:szCs w:val="24"/>
        </w:rPr>
        <w:t>Z poważaniem</w:t>
      </w:r>
    </w:p>
    <w:p w14:paraId="26BCD018" w14:textId="77777777" w:rsidR="007F1B18" w:rsidRPr="004C0411" w:rsidRDefault="007F1B18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87F05A" w14:textId="77777777" w:rsidR="007F1B18" w:rsidRPr="004C0411" w:rsidRDefault="007F1B18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0411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5E1C790C" w14:textId="77777777" w:rsidR="00265F7D" w:rsidRPr="004C0411" w:rsidRDefault="00265F7D" w:rsidP="004C04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5C9EB9" w14:textId="77777777" w:rsidR="00483B8A" w:rsidRPr="004C0411" w:rsidRDefault="00483B8A" w:rsidP="004C041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83B8A" w:rsidRPr="004C04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4B646" w14:textId="77777777" w:rsidR="00C276F7" w:rsidRDefault="00C276F7" w:rsidP="00676A9A">
      <w:r>
        <w:separator/>
      </w:r>
    </w:p>
  </w:endnote>
  <w:endnote w:type="continuationSeparator" w:id="0">
    <w:p w14:paraId="422B9606" w14:textId="77777777" w:rsidR="00C276F7" w:rsidRDefault="00C276F7" w:rsidP="006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74982"/>
      <w:docPartObj>
        <w:docPartGallery w:val="Page Numbers (Bottom of Page)"/>
        <w:docPartUnique/>
      </w:docPartObj>
    </w:sdtPr>
    <w:sdtContent>
      <w:p w14:paraId="3FBD5312" w14:textId="77777777" w:rsidR="00676A9A" w:rsidRDefault="00676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1D">
          <w:rPr>
            <w:noProof/>
          </w:rPr>
          <w:t>2</w:t>
        </w:r>
        <w:r>
          <w:fldChar w:fldCharType="end"/>
        </w:r>
      </w:p>
    </w:sdtContent>
  </w:sdt>
  <w:p w14:paraId="5D289F72" w14:textId="77777777" w:rsidR="00676A9A" w:rsidRDefault="00676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1CA86" w14:textId="77777777" w:rsidR="00C276F7" w:rsidRDefault="00C276F7" w:rsidP="00676A9A">
      <w:r>
        <w:separator/>
      </w:r>
    </w:p>
  </w:footnote>
  <w:footnote w:type="continuationSeparator" w:id="0">
    <w:p w14:paraId="7C24CFFC" w14:textId="77777777" w:rsidR="00C276F7" w:rsidRDefault="00C276F7" w:rsidP="0067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color w:val="454545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2D272F"/>
    <w:multiLevelType w:val="multilevel"/>
    <w:tmpl w:val="E7D4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E3B8E"/>
    <w:multiLevelType w:val="multilevel"/>
    <w:tmpl w:val="D6CA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6244D"/>
    <w:multiLevelType w:val="multilevel"/>
    <w:tmpl w:val="9BC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B1437"/>
    <w:multiLevelType w:val="multilevel"/>
    <w:tmpl w:val="70E2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F3E94"/>
    <w:multiLevelType w:val="multilevel"/>
    <w:tmpl w:val="CF86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31A06"/>
    <w:multiLevelType w:val="multilevel"/>
    <w:tmpl w:val="209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F1D45"/>
    <w:multiLevelType w:val="multilevel"/>
    <w:tmpl w:val="421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509BD"/>
    <w:multiLevelType w:val="multilevel"/>
    <w:tmpl w:val="7B8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600351">
    <w:abstractNumId w:val="0"/>
  </w:num>
  <w:num w:numId="2" w16cid:durableId="1575815779">
    <w:abstractNumId w:val="2"/>
  </w:num>
  <w:num w:numId="3" w16cid:durableId="1816795598">
    <w:abstractNumId w:val="5"/>
  </w:num>
  <w:num w:numId="4" w16cid:durableId="1691881870">
    <w:abstractNumId w:val="3"/>
  </w:num>
  <w:num w:numId="5" w16cid:durableId="273950810">
    <w:abstractNumId w:val="4"/>
  </w:num>
  <w:num w:numId="6" w16cid:durableId="279802490">
    <w:abstractNumId w:val="7"/>
  </w:num>
  <w:num w:numId="7" w16cid:durableId="112360751">
    <w:abstractNumId w:val="1"/>
  </w:num>
  <w:num w:numId="8" w16cid:durableId="925918529">
    <w:abstractNumId w:val="8"/>
  </w:num>
  <w:num w:numId="9" w16cid:durableId="1015611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7D"/>
    <w:rsid w:val="00040B14"/>
    <w:rsid w:val="00163FBB"/>
    <w:rsid w:val="001F1251"/>
    <w:rsid w:val="00265F7D"/>
    <w:rsid w:val="00321A03"/>
    <w:rsid w:val="00353D28"/>
    <w:rsid w:val="003A086C"/>
    <w:rsid w:val="00483B8A"/>
    <w:rsid w:val="004C0411"/>
    <w:rsid w:val="004D6C7C"/>
    <w:rsid w:val="005B0D23"/>
    <w:rsid w:val="005E100F"/>
    <w:rsid w:val="00676A9A"/>
    <w:rsid w:val="00682A9A"/>
    <w:rsid w:val="006D2E21"/>
    <w:rsid w:val="00740CD5"/>
    <w:rsid w:val="00755F54"/>
    <w:rsid w:val="007F1B18"/>
    <w:rsid w:val="0090365E"/>
    <w:rsid w:val="00933F47"/>
    <w:rsid w:val="00B631F4"/>
    <w:rsid w:val="00C276F7"/>
    <w:rsid w:val="00C70074"/>
    <w:rsid w:val="00C72C1D"/>
    <w:rsid w:val="00CD3662"/>
    <w:rsid w:val="00D836FE"/>
    <w:rsid w:val="00D97DD6"/>
    <w:rsid w:val="00D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F7D"/>
    <w:pPr>
      <w:spacing w:after="0" w:line="240" w:lineRule="auto"/>
    </w:pPr>
    <w:rPr>
      <w:rFonts w:ascii="Calibri" w:eastAsia="Calibri" w:hAnsi="Calibri" w:cs="Times New Roman"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65F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65F7D"/>
  </w:style>
  <w:style w:type="character" w:styleId="Hipercze">
    <w:name w:val="Hyperlink"/>
    <w:basedOn w:val="Domylnaczcionkaakapitu"/>
    <w:unhideWhenUsed/>
    <w:rsid w:val="00265F7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3F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6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A9A"/>
    <w:rPr>
      <w:rFonts w:ascii="Calibri" w:eastAsia="Calibri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A9A"/>
    <w:rPr>
      <w:rFonts w:ascii="Calibri" w:eastAsia="Calibri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B18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2025-09-04T10:51:00Z</dcterms:created>
  <dcterms:modified xsi:type="dcterms:W3CDTF">2025-09-04T10:51:00Z</dcterms:modified>
</cp:coreProperties>
</file>